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074D2" w:rsidRDefault="005074D2" w:rsidP="00EA7B5C">
      <w:pPr>
        <w:pStyle w:val="BodyText"/>
        <w:spacing w:line="360" w:lineRule="auto"/>
        <w:ind w:left="2124" w:firstLine="708"/>
        <w:rPr>
          <w:rFonts w:asciiTheme="majorBidi" w:hAnsiTheme="majorBidi" w:cstheme="majorBidi"/>
          <w:szCs w:val="24"/>
          <w:lang w:bidi="ar-KW"/>
        </w:rPr>
      </w:pPr>
    </w:p>
    <w:p w14:paraId="0A37501D" w14:textId="77777777" w:rsidR="005074D2" w:rsidRPr="00045DB4" w:rsidRDefault="005074D2" w:rsidP="005074D2">
      <w:pPr>
        <w:pStyle w:val="BodyText"/>
        <w:spacing w:line="360" w:lineRule="auto"/>
        <w:ind w:left="2124" w:firstLine="708"/>
        <w:jc w:val="left"/>
        <w:rPr>
          <w:rFonts w:asciiTheme="majorBidi" w:hAnsiTheme="majorBidi" w:cstheme="majorBidi"/>
          <w:szCs w:val="24"/>
          <w:lang w:bidi="ar-KW"/>
        </w:rPr>
      </w:pPr>
    </w:p>
    <w:p w14:paraId="3C3D5D1B" w14:textId="4D55DD00" w:rsidR="005074D2" w:rsidRPr="005902BB" w:rsidRDefault="005074D2" w:rsidP="2B1B8A58">
      <w:pPr>
        <w:pStyle w:val="Heading1"/>
        <w:jc w:val="left"/>
        <w:rPr>
          <w:rFonts w:asciiTheme="majorBidi" w:hAnsiTheme="majorBidi" w:cstheme="majorBidi"/>
          <w:sz w:val="24"/>
          <w:szCs w:val="24"/>
        </w:rPr>
      </w:pPr>
      <w:r w:rsidRPr="005902BB">
        <w:rPr>
          <w:rFonts w:asciiTheme="majorBidi" w:hAnsiTheme="majorBidi" w:cstheme="majorBidi"/>
          <w:sz w:val="24"/>
          <w:szCs w:val="24"/>
        </w:rPr>
        <w:t>Name: Prof.</w:t>
      </w:r>
      <w:r w:rsidR="24CF2BAB" w:rsidRPr="005902BB">
        <w:rPr>
          <w:rFonts w:asciiTheme="majorBidi" w:hAnsiTheme="majorBidi" w:cstheme="majorBidi"/>
          <w:sz w:val="24"/>
          <w:szCs w:val="24"/>
        </w:rPr>
        <w:t xml:space="preserve"> Said </w:t>
      </w:r>
      <w:r w:rsidR="1EE2DC06" w:rsidRPr="005902BB">
        <w:rPr>
          <w:rFonts w:asciiTheme="majorBidi" w:hAnsiTheme="majorBidi" w:cstheme="majorBidi"/>
          <w:sz w:val="24"/>
          <w:szCs w:val="24"/>
        </w:rPr>
        <w:t>D</w:t>
      </w:r>
      <w:r w:rsidR="24CF2BAB" w:rsidRPr="005902BB">
        <w:rPr>
          <w:rFonts w:asciiTheme="majorBidi" w:hAnsiTheme="majorBidi" w:cstheme="majorBidi"/>
          <w:sz w:val="24"/>
          <w:szCs w:val="24"/>
        </w:rPr>
        <w:t>amhoureyeh</w:t>
      </w:r>
    </w:p>
    <w:p w14:paraId="5DAB6C7B" w14:textId="77777777" w:rsidR="005074D2" w:rsidRPr="005902BB" w:rsidRDefault="005074D2" w:rsidP="005074D2"/>
    <w:p w14:paraId="0AAF5158" w14:textId="5E1FA26D" w:rsidR="005074D2" w:rsidRPr="005902BB" w:rsidRDefault="005074D2" w:rsidP="2B1B8A58">
      <w:pPr>
        <w:pStyle w:val="BodyText"/>
        <w:spacing w:line="360" w:lineRule="auto"/>
        <w:rPr>
          <w:sz w:val="23"/>
          <w:szCs w:val="23"/>
        </w:rPr>
      </w:pPr>
      <w:r w:rsidRPr="005902BB">
        <w:rPr>
          <w:b/>
          <w:bCs/>
        </w:rPr>
        <w:t>Education:</w:t>
      </w:r>
      <w:r w:rsidRPr="005902BB">
        <w:t xml:space="preserve"> </w:t>
      </w:r>
    </w:p>
    <w:p w14:paraId="5474DB0F" w14:textId="62CBA9F2" w:rsidR="5EBF8459" w:rsidRPr="005902BB" w:rsidRDefault="5EBF8459" w:rsidP="2B1B8A58">
      <w:pPr>
        <w:pStyle w:val="BodyText"/>
        <w:numPr>
          <w:ilvl w:val="0"/>
          <w:numId w:val="5"/>
        </w:numPr>
        <w:spacing w:line="360" w:lineRule="auto"/>
        <w:rPr>
          <w:sz w:val="23"/>
          <w:szCs w:val="23"/>
        </w:rPr>
      </w:pPr>
      <w:r w:rsidRPr="005902BB">
        <w:rPr>
          <w:b/>
          <w:bCs/>
          <w:sz w:val="23"/>
          <w:szCs w:val="23"/>
        </w:rPr>
        <w:t xml:space="preserve">Ph.D. </w:t>
      </w:r>
      <w:r w:rsidRPr="005902BB">
        <w:rPr>
          <w:sz w:val="23"/>
          <w:szCs w:val="23"/>
        </w:rPr>
        <w:t>In Biological Sciences, Kansas State University, Manhattan-KS, USA, 1999.</w:t>
      </w:r>
    </w:p>
    <w:p w14:paraId="03DF68ED" w14:textId="41C63547" w:rsidR="5EBF8459" w:rsidRPr="005902BB" w:rsidRDefault="5EBF8459" w:rsidP="2B1B8A58">
      <w:pPr>
        <w:pStyle w:val="ListParagraph"/>
        <w:numPr>
          <w:ilvl w:val="0"/>
          <w:numId w:val="5"/>
        </w:numPr>
        <w:bidi w:val="0"/>
        <w:spacing w:after="0" w:line="245" w:lineRule="auto"/>
        <w:ind w:right="123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02B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M.Sc. </w:t>
      </w:r>
      <w:r w:rsidRPr="005902BB">
        <w:rPr>
          <w:rFonts w:ascii="Times New Roman" w:eastAsia="Times New Roman" w:hAnsi="Times New Roman" w:cs="Times New Roman"/>
          <w:sz w:val="23"/>
          <w:szCs w:val="23"/>
        </w:rPr>
        <w:t>In Biological Sciences, Kansas State University, Manhattan-KS, USA, 1996.</w:t>
      </w:r>
    </w:p>
    <w:p w14:paraId="3E11706B" w14:textId="4A198046" w:rsidR="5EBF8459" w:rsidRPr="005902BB" w:rsidRDefault="5EBF8459" w:rsidP="2B1B8A58">
      <w:pPr>
        <w:pStyle w:val="ListParagraph"/>
        <w:numPr>
          <w:ilvl w:val="0"/>
          <w:numId w:val="5"/>
        </w:numPr>
        <w:bidi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902BB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B.Sc. </w:t>
      </w:r>
      <w:r w:rsidRPr="005902BB">
        <w:rPr>
          <w:rFonts w:ascii="Times New Roman" w:eastAsia="Times New Roman" w:hAnsi="Times New Roman" w:cs="Times New Roman"/>
          <w:sz w:val="23"/>
          <w:szCs w:val="23"/>
        </w:rPr>
        <w:t>In Biological Analysis, University of Jordan, Amman-Jordan, 1984.</w:t>
      </w:r>
    </w:p>
    <w:p w14:paraId="02EB378F" w14:textId="77777777" w:rsidR="005074D2" w:rsidRDefault="005074D2" w:rsidP="005074D2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7886F131" w14:textId="77777777" w:rsidR="005074D2" w:rsidRDefault="005074D2" w:rsidP="005074D2">
      <w:pPr>
        <w:pStyle w:val="BodyText"/>
        <w:spacing w:line="360" w:lineRule="auto"/>
        <w:rPr>
          <w:rFonts w:asciiTheme="majorBidi" w:hAnsiTheme="majorBidi" w:cstheme="majorBidi"/>
          <w:b/>
          <w:bCs/>
        </w:rPr>
      </w:pPr>
      <w:r w:rsidRPr="005074D2">
        <w:rPr>
          <w:rFonts w:asciiTheme="majorBidi" w:hAnsiTheme="majorBidi" w:cstheme="majorBidi"/>
          <w:b/>
          <w:bCs/>
        </w:rPr>
        <w:t>Academic experience:</w:t>
      </w:r>
      <w:r>
        <w:rPr>
          <w:rFonts w:asciiTheme="majorBidi" w:hAnsiTheme="majorBidi" w:cstheme="majorBidi"/>
          <w:b/>
          <w:bCs/>
        </w:rPr>
        <w:t xml:space="preserve"> </w:t>
      </w:r>
    </w:p>
    <w:p w14:paraId="1DB36821" w14:textId="486FBAD6" w:rsidR="472089D9" w:rsidRDefault="472089D9" w:rsidP="2B1B8A58">
      <w:pPr>
        <w:pStyle w:val="BodyText"/>
        <w:numPr>
          <w:ilvl w:val="0"/>
          <w:numId w:val="4"/>
        </w:numPr>
        <w:spacing w:line="360" w:lineRule="auto"/>
        <w:jc w:val="left"/>
        <w:rPr>
          <w:rFonts w:asciiTheme="majorBidi" w:hAnsiTheme="majorBidi" w:cstheme="majorBidi"/>
        </w:rPr>
      </w:pPr>
      <w:r w:rsidRPr="2B1B8A58">
        <w:rPr>
          <w:rFonts w:asciiTheme="majorBidi" w:hAnsiTheme="majorBidi" w:cstheme="majorBidi"/>
        </w:rPr>
        <w:t>2019, Professor, Department of Biological Sciences, University of Jordan, Amman-Jordan.</w:t>
      </w:r>
    </w:p>
    <w:p w14:paraId="254FB42C" w14:textId="1F492979" w:rsidR="472089D9" w:rsidRDefault="472089D9" w:rsidP="2B1B8A58">
      <w:pPr>
        <w:pStyle w:val="BodyText"/>
        <w:numPr>
          <w:ilvl w:val="0"/>
          <w:numId w:val="4"/>
        </w:numPr>
        <w:spacing w:line="360" w:lineRule="auto"/>
        <w:jc w:val="left"/>
        <w:rPr>
          <w:rFonts w:asciiTheme="majorBidi" w:hAnsiTheme="majorBidi" w:cstheme="majorBidi"/>
        </w:rPr>
      </w:pPr>
      <w:r w:rsidRPr="2B1B8A58">
        <w:rPr>
          <w:rFonts w:asciiTheme="majorBidi" w:hAnsiTheme="majorBidi" w:cstheme="majorBidi"/>
        </w:rPr>
        <w:t>2008, Associate Professor, Department of Biology, University of Jordan, Amman-Jordan.</w:t>
      </w:r>
    </w:p>
    <w:p w14:paraId="6E44633D" w14:textId="37D41C97" w:rsidR="3E87EFFA" w:rsidRDefault="3E87EFFA" w:rsidP="2B1B8A58">
      <w:pPr>
        <w:pStyle w:val="BodyText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2B1B8A58">
        <w:rPr>
          <w:rFonts w:asciiTheme="majorBidi" w:hAnsiTheme="majorBidi" w:cstheme="majorBidi"/>
        </w:rPr>
        <w:t>1999 -2007, Assistant Professor, Department of Biology, University of Jordan, Amman-Jordan.</w:t>
      </w:r>
    </w:p>
    <w:p w14:paraId="6A05A809" w14:textId="65D8D0F1" w:rsidR="001B32E1" w:rsidRDefault="001B32E1" w:rsidP="2B1B8A58">
      <w:pPr>
        <w:pStyle w:val="BodyText"/>
        <w:spacing w:line="360" w:lineRule="auto"/>
        <w:rPr>
          <w:rFonts w:asciiTheme="majorBidi" w:hAnsiTheme="majorBidi" w:cstheme="majorBidi"/>
        </w:rPr>
      </w:pPr>
      <w:r w:rsidRPr="2B1B8A58">
        <w:rPr>
          <w:rFonts w:asciiTheme="majorBidi" w:hAnsiTheme="majorBidi" w:cstheme="majorBidi"/>
        </w:rPr>
        <w:t xml:space="preserve">  </w:t>
      </w:r>
    </w:p>
    <w:p w14:paraId="2CD82954" w14:textId="77777777" w:rsidR="00DD2FF1" w:rsidRDefault="001B32E1" w:rsidP="001B32E1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Non-a</w:t>
      </w:r>
      <w:r w:rsidRPr="005074D2">
        <w:rPr>
          <w:rFonts w:asciiTheme="majorBidi" w:hAnsiTheme="majorBidi" w:cstheme="majorBidi"/>
          <w:b/>
          <w:bCs/>
        </w:rPr>
        <w:t>cademic experience:</w:t>
      </w:r>
      <w:r w:rsidR="00DD2FF1" w:rsidRPr="00DD2FF1">
        <w:rPr>
          <w:rFonts w:asciiTheme="majorBidi" w:hAnsiTheme="majorBidi" w:cstheme="majorBidi"/>
        </w:rPr>
        <w:t xml:space="preserve"> </w:t>
      </w:r>
    </w:p>
    <w:p w14:paraId="770E7BEF" w14:textId="61A56AF5" w:rsidR="005074D2" w:rsidRDefault="502F1CC0" w:rsidP="2B1B8A58">
      <w:pPr>
        <w:pStyle w:val="BodyText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proofErr w:type="gramStart"/>
      <w:r w:rsidRPr="2B1B8A58">
        <w:rPr>
          <w:rFonts w:asciiTheme="majorBidi" w:hAnsiTheme="majorBidi" w:cstheme="majorBidi"/>
        </w:rPr>
        <w:t>Nov,</w:t>
      </w:r>
      <w:proofErr w:type="gramEnd"/>
      <w:r w:rsidRPr="2B1B8A58">
        <w:rPr>
          <w:rFonts w:asciiTheme="majorBidi" w:hAnsiTheme="majorBidi" w:cstheme="majorBidi"/>
        </w:rPr>
        <w:t xml:space="preserve"> 2009 – Sep, 2010, Chairman, Department of Biology, University of Jordan, Amman-Jordan</w:t>
      </w:r>
    </w:p>
    <w:p w14:paraId="08B08E36" w14:textId="30987232" w:rsidR="005074D2" w:rsidRDefault="34F52AF1" w:rsidP="2B1B8A58">
      <w:pPr>
        <w:pStyle w:val="BodyText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2B1B8A58">
        <w:rPr>
          <w:rFonts w:asciiTheme="majorBidi" w:hAnsiTheme="majorBidi" w:cstheme="majorBidi"/>
        </w:rPr>
        <w:t>Sep,</w:t>
      </w:r>
      <w:proofErr w:type="gramEnd"/>
      <w:r w:rsidRPr="2B1B8A58">
        <w:rPr>
          <w:rFonts w:asciiTheme="majorBidi" w:hAnsiTheme="majorBidi" w:cstheme="majorBidi"/>
        </w:rPr>
        <w:t xml:space="preserve"> 2008 – Nov, 2009, Director, Marine Science Station, University of Jordan, Aqaba-Jordan</w:t>
      </w:r>
    </w:p>
    <w:p w14:paraId="554D68D8" w14:textId="044FDBF4" w:rsidR="005074D2" w:rsidRDefault="0EA013F6" w:rsidP="2B1B8A58">
      <w:pPr>
        <w:pStyle w:val="BodyText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2B1B8A58">
        <w:rPr>
          <w:rFonts w:asciiTheme="majorBidi" w:hAnsiTheme="majorBidi" w:cstheme="majorBidi"/>
        </w:rPr>
        <w:t>PADI open water SCUBA diver, 2009.</w:t>
      </w:r>
    </w:p>
    <w:p w14:paraId="29D6B04F" w14:textId="59AD7D10" w:rsidR="005074D2" w:rsidRDefault="00DD2FF1" w:rsidP="2B1B8A58">
      <w:pPr>
        <w:pStyle w:val="BodyText"/>
        <w:numPr>
          <w:ilvl w:val="0"/>
          <w:numId w:val="4"/>
        </w:numPr>
        <w:spacing w:line="360" w:lineRule="auto"/>
        <w:rPr>
          <w:rFonts w:asciiTheme="majorBidi" w:hAnsiTheme="majorBidi" w:cstheme="majorBidi"/>
        </w:rPr>
      </w:pPr>
      <w:r w:rsidRPr="2B1B8A58">
        <w:rPr>
          <w:rFonts w:asciiTheme="majorBidi" w:hAnsiTheme="majorBidi" w:cstheme="majorBidi"/>
        </w:rPr>
        <w:t xml:space="preserve"> </w:t>
      </w:r>
      <w:proofErr w:type="gramStart"/>
      <w:r w:rsidR="58CEE6FD" w:rsidRPr="2B1B8A58">
        <w:rPr>
          <w:rFonts w:asciiTheme="majorBidi" w:hAnsiTheme="majorBidi" w:cstheme="majorBidi"/>
        </w:rPr>
        <w:t>Sep,</w:t>
      </w:r>
      <w:proofErr w:type="gramEnd"/>
      <w:r w:rsidR="58CEE6FD" w:rsidRPr="2B1B8A58">
        <w:rPr>
          <w:rFonts w:asciiTheme="majorBidi" w:hAnsiTheme="majorBidi" w:cstheme="majorBidi"/>
        </w:rPr>
        <w:t xml:space="preserve"> 2005 – Sep, 2007, Chairman, Department of Biology, University of Jordan, Amman-Jordan. </w:t>
      </w:r>
      <w:r w:rsidR="005074D2" w:rsidRPr="2B1B8A58">
        <w:rPr>
          <w:rFonts w:asciiTheme="majorBidi" w:hAnsiTheme="majorBidi" w:cstheme="majorBidi"/>
        </w:rPr>
        <w:t xml:space="preserve"> </w:t>
      </w:r>
    </w:p>
    <w:p w14:paraId="0B70FC03" w14:textId="7E36A2D2" w:rsidR="2B1B8A58" w:rsidRDefault="2B1B8A58" w:rsidP="2B1B8A58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1C21239E" w14:textId="77777777" w:rsidR="001B32E1" w:rsidRPr="001B32E1" w:rsidRDefault="001B32E1" w:rsidP="005074D2">
      <w:pPr>
        <w:pStyle w:val="BodyText"/>
        <w:spacing w:line="360" w:lineRule="auto"/>
        <w:rPr>
          <w:rFonts w:asciiTheme="majorBidi" w:hAnsiTheme="majorBidi" w:cstheme="majorBidi"/>
          <w:b/>
          <w:bCs/>
        </w:rPr>
      </w:pPr>
      <w:r w:rsidRPr="001B32E1">
        <w:rPr>
          <w:rFonts w:asciiTheme="majorBidi" w:hAnsiTheme="majorBidi" w:cstheme="majorBidi"/>
          <w:b/>
          <w:bCs/>
        </w:rPr>
        <w:t>Service activities:</w:t>
      </w:r>
    </w:p>
    <w:p w14:paraId="53B1EB62" w14:textId="3BB71BBE" w:rsidR="001B32E1" w:rsidRDefault="001B32E1" w:rsidP="2B1B8A58">
      <w:pPr>
        <w:pStyle w:val="BodyText"/>
        <w:spacing w:line="360" w:lineRule="auto"/>
        <w:rPr>
          <w:rFonts w:asciiTheme="majorBidi" w:hAnsiTheme="majorBidi" w:cstheme="majorBidi"/>
        </w:rPr>
      </w:pPr>
      <w:r w:rsidRPr="2B1B8A58">
        <w:rPr>
          <w:rFonts w:asciiTheme="majorBidi" w:hAnsiTheme="majorBidi" w:cstheme="majorBidi"/>
        </w:rPr>
        <w:t>Membership of many committees at the Department of Biological Sciences and at the level of the Faculty of Science</w:t>
      </w:r>
      <w:r w:rsidR="49CFB6BA" w:rsidRPr="2B1B8A58">
        <w:rPr>
          <w:rFonts w:asciiTheme="majorBidi" w:hAnsiTheme="majorBidi" w:cstheme="majorBidi"/>
        </w:rPr>
        <w:t xml:space="preserve"> and member of the University council.</w:t>
      </w:r>
      <w:r w:rsidR="54E5E3C0" w:rsidRPr="2B1B8A58">
        <w:rPr>
          <w:rFonts w:asciiTheme="majorBidi" w:hAnsiTheme="majorBidi" w:cstheme="majorBidi"/>
        </w:rPr>
        <w:t xml:space="preserve"> University representative for IUCN and the elected Council member of the Global IUCN Council for West Asia</w:t>
      </w:r>
      <w:r w:rsidR="34385659" w:rsidRPr="2B1B8A58">
        <w:rPr>
          <w:rFonts w:asciiTheme="majorBidi" w:hAnsiTheme="majorBidi" w:cstheme="majorBidi"/>
        </w:rPr>
        <w:t>.</w:t>
      </w:r>
    </w:p>
    <w:p w14:paraId="5A39BBE3" w14:textId="77777777" w:rsidR="001B32E1" w:rsidRDefault="001B32E1" w:rsidP="2B1B8A58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74752A85" w14:textId="14DBDC88" w:rsidR="2B1B8A58" w:rsidRDefault="2B1B8A58" w:rsidP="2B1B8A58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33C8BCF5" w14:textId="7816983A" w:rsidR="2B1B8A58" w:rsidRDefault="2B1B8A58" w:rsidP="2B1B8A58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07E94DF4" w14:textId="77ED9EA2" w:rsidR="2B1B8A58" w:rsidRDefault="2B1B8A58" w:rsidP="2B1B8A58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6072DE0D" w14:textId="6154FDB8" w:rsidR="2B1B8A58" w:rsidRDefault="2B1B8A58" w:rsidP="2B1B8A58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09E13CF5" w14:textId="77777777" w:rsidR="001B32E1" w:rsidRPr="001B32E1" w:rsidRDefault="001B32E1" w:rsidP="005074D2">
      <w:pPr>
        <w:pStyle w:val="BodyText"/>
        <w:spacing w:line="360" w:lineRule="auto"/>
        <w:rPr>
          <w:rFonts w:asciiTheme="majorBidi" w:hAnsiTheme="majorBidi" w:cstheme="majorBidi"/>
          <w:b/>
          <w:bCs/>
        </w:rPr>
      </w:pPr>
      <w:r w:rsidRPr="2B1B8A58">
        <w:rPr>
          <w:rFonts w:asciiTheme="majorBidi" w:hAnsiTheme="majorBidi" w:cstheme="majorBidi"/>
          <w:b/>
          <w:bCs/>
        </w:rPr>
        <w:t>Publications from the last 5 years:</w:t>
      </w:r>
    </w:p>
    <w:p w14:paraId="1CDB8EDC" w14:textId="693725AA" w:rsidR="00050AA6" w:rsidRDefault="4BC917BF" w:rsidP="2B1B8A58">
      <w:pPr>
        <w:pStyle w:val="ListParagraph"/>
        <w:numPr>
          <w:ilvl w:val="1"/>
          <w:numId w:val="3"/>
        </w:numPr>
        <w:bidi w:val="0"/>
        <w:spacing w:after="0" w:line="247" w:lineRule="auto"/>
        <w:ind w:left="935" w:right="-140" w:hanging="395"/>
        <w:rPr>
          <w:rFonts w:ascii="Times New Roman" w:eastAsia="Times New Roman" w:hAnsi="Times New Roman" w:cs="Times New Roman"/>
          <w:sz w:val="23"/>
          <w:szCs w:val="23"/>
        </w:rPr>
      </w:pPr>
      <w:r w:rsidRPr="2B1B8A58">
        <w:rPr>
          <w:rFonts w:ascii="Times New Roman" w:eastAsia="Times New Roman" w:hAnsi="Times New Roman" w:cs="Times New Roman"/>
          <w:sz w:val="23"/>
          <w:szCs w:val="23"/>
          <w:lang w:val="de"/>
        </w:rPr>
        <w:t>Eid</w:t>
      </w:r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  <w:lang w:val="de"/>
        </w:rPr>
        <w:t xml:space="preserve">, </w:t>
      </w:r>
      <w:r w:rsidRPr="2B1B8A58">
        <w:rPr>
          <w:rFonts w:ascii="Times New Roman" w:eastAsia="Times New Roman" w:hAnsi="Times New Roman" w:cs="Times New Roman"/>
          <w:sz w:val="23"/>
          <w:szCs w:val="23"/>
          <w:lang w:val="de"/>
        </w:rPr>
        <w:t xml:space="preserve">E, H. Alnasarat, </w:t>
      </w:r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  <w:lang w:val="de"/>
        </w:rPr>
        <w:t xml:space="preserve">S. Damhoureyeh, </w:t>
      </w:r>
      <w:r w:rsidRPr="2B1B8A58">
        <w:rPr>
          <w:rFonts w:ascii="Times New Roman" w:eastAsia="Times New Roman" w:hAnsi="Times New Roman" w:cs="Times New Roman"/>
          <w:sz w:val="23"/>
          <w:szCs w:val="23"/>
          <w:lang w:val="de"/>
        </w:rPr>
        <w:t xml:space="preserve">S. Henrique. </w:t>
      </w:r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2023. </w:t>
      </w:r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Detection of Mediterranean Black Widow Spider, Latrodectus </w:t>
      </w:r>
      <w:proofErr w:type="spellStart"/>
      <w:r w:rsidRPr="2B1B8A58">
        <w:rPr>
          <w:rFonts w:ascii="Times New Roman" w:eastAsia="Times New Roman" w:hAnsi="Times New Roman" w:cs="Times New Roman"/>
          <w:sz w:val="23"/>
          <w:szCs w:val="23"/>
        </w:rPr>
        <w:t>tredecimguttatus</w:t>
      </w:r>
      <w:proofErr w:type="spellEnd"/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 (Rossi, 1790) for the First Time in Jordan by DNA Barcoding and a Case of Envenomation Treated with </w:t>
      </w:r>
      <w:proofErr w:type="spellStart"/>
      <w:r w:rsidRPr="2B1B8A58">
        <w:rPr>
          <w:rFonts w:ascii="Times New Roman" w:eastAsia="Times New Roman" w:hAnsi="Times New Roman" w:cs="Times New Roman"/>
          <w:sz w:val="23"/>
          <w:szCs w:val="23"/>
        </w:rPr>
        <w:t>Ferula</w:t>
      </w:r>
      <w:proofErr w:type="spellEnd"/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2B1B8A58">
        <w:rPr>
          <w:rFonts w:ascii="Times New Roman" w:eastAsia="Times New Roman" w:hAnsi="Times New Roman" w:cs="Times New Roman"/>
          <w:sz w:val="23"/>
          <w:szCs w:val="23"/>
        </w:rPr>
        <w:t>assa-foetida</w:t>
      </w:r>
      <w:proofErr w:type="spellEnd"/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 L. (</w:t>
      </w:r>
      <w:proofErr w:type="spellStart"/>
      <w:r w:rsidRPr="2B1B8A58">
        <w:rPr>
          <w:rFonts w:ascii="Times New Roman" w:eastAsia="Times New Roman" w:hAnsi="Times New Roman" w:cs="Times New Roman"/>
          <w:sz w:val="23"/>
          <w:szCs w:val="23"/>
        </w:rPr>
        <w:t>Apiaceae</w:t>
      </w:r>
      <w:proofErr w:type="spellEnd"/>
      <w:r w:rsidRPr="2B1B8A58">
        <w:rPr>
          <w:rFonts w:ascii="Times New Roman" w:eastAsia="Times New Roman" w:hAnsi="Times New Roman" w:cs="Times New Roman"/>
          <w:sz w:val="23"/>
          <w:szCs w:val="23"/>
        </w:rPr>
        <w:t>). Turkish Journal of Bioscience and Collections, 7(1), 29–34.</w:t>
      </w:r>
    </w:p>
    <w:p w14:paraId="1A9AF5BA" w14:textId="5CB476BB" w:rsidR="00050AA6" w:rsidRDefault="4BC917BF" w:rsidP="2B1B8A58">
      <w:pPr>
        <w:pStyle w:val="ListParagraph"/>
        <w:numPr>
          <w:ilvl w:val="2"/>
          <w:numId w:val="3"/>
        </w:numPr>
        <w:bidi w:val="0"/>
        <w:spacing w:after="0" w:line="247" w:lineRule="auto"/>
        <w:ind w:left="935" w:right="-140" w:hanging="395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 w:rsidRPr="2B1B8A58">
        <w:rPr>
          <w:rFonts w:ascii="Times New Roman" w:eastAsia="Times New Roman" w:hAnsi="Times New Roman" w:cs="Times New Roman"/>
          <w:sz w:val="23"/>
          <w:szCs w:val="23"/>
        </w:rPr>
        <w:t>Eid</w:t>
      </w:r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, </w:t>
      </w:r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E, </w:t>
      </w:r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S. </w:t>
      </w:r>
      <w:proofErr w:type="spellStart"/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>Damhoureyeh</w:t>
      </w:r>
      <w:proofErr w:type="spellEnd"/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2022. </w:t>
      </w:r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New record of the Pelagic Octopods </w:t>
      </w:r>
      <w:proofErr w:type="spellStart"/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>Argonauta</w:t>
      </w:r>
      <w:proofErr w:type="spellEnd"/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>argo</w:t>
      </w:r>
      <w:proofErr w:type="spellEnd"/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(Linnaeus, 1758) off the shore at the Northern tip of the Gulf of Aqaba in Jordan. </w:t>
      </w:r>
      <w:r w:rsidRPr="2B1B8A58">
        <w:rPr>
          <w:rFonts w:ascii="Arial" w:eastAsia="Arial" w:hAnsi="Arial" w:cs="Arial"/>
          <w:i/>
          <w:iCs/>
          <w:sz w:val="23"/>
          <w:szCs w:val="23"/>
        </w:rPr>
        <w:t>Turkish Journal of Bioscience and Collections</w:t>
      </w:r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>, 6(2): 61-63.</w:t>
      </w:r>
    </w:p>
    <w:p w14:paraId="7C4DA84D" w14:textId="1E2828FD" w:rsidR="00050AA6" w:rsidRDefault="4BC917BF" w:rsidP="2B1B8A58">
      <w:pPr>
        <w:pStyle w:val="ListParagraph"/>
        <w:numPr>
          <w:ilvl w:val="2"/>
          <w:numId w:val="3"/>
        </w:numPr>
        <w:bidi w:val="0"/>
        <w:spacing w:after="0" w:line="245" w:lineRule="auto"/>
        <w:ind w:left="935" w:right="-140" w:hanging="395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proofErr w:type="spellStart"/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>Damhoureyeh</w:t>
      </w:r>
      <w:proofErr w:type="spellEnd"/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>, S. A</w:t>
      </w:r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 </w:t>
      </w:r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>2019</w:t>
      </w:r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. Phytosociological studies of selected semi- arid sites in Al-Mafraq, Jordan. </w:t>
      </w:r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>The Journal of Animal and Plant Sciences, 29(3): 819-824.</w:t>
      </w:r>
    </w:p>
    <w:p w14:paraId="1212E30D" w14:textId="2DD6D8A4" w:rsidR="00050AA6" w:rsidRDefault="4BC917BF" w:rsidP="2B1B8A58">
      <w:pPr>
        <w:pStyle w:val="ListParagraph"/>
        <w:numPr>
          <w:ilvl w:val="2"/>
          <w:numId w:val="3"/>
        </w:numPr>
        <w:bidi w:val="0"/>
        <w:spacing w:after="0" w:line="252" w:lineRule="auto"/>
        <w:ind w:left="935" w:right="-140" w:hanging="395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proofErr w:type="spellStart"/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>Damhoureyeh</w:t>
      </w:r>
      <w:proofErr w:type="spellEnd"/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>, S. A</w:t>
      </w:r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 </w:t>
      </w:r>
      <w:r w:rsidRPr="2B1B8A58">
        <w:rPr>
          <w:rFonts w:ascii="Times New Roman" w:eastAsia="Times New Roman" w:hAnsi="Times New Roman" w:cs="Times New Roman"/>
          <w:b/>
          <w:bCs/>
          <w:sz w:val="23"/>
          <w:szCs w:val="23"/>
        </w:rPr>
        <w:t>2017</w:t>
      </w:r>
      <w:r w:rsidRPr="2B1B8A58">
        <w:rPr>
          <w:rFonts w:ascii="Times New Roman" w:eastAsia="Times New Roman" w:hAnsi="Times New Roman" w:cs="Times New Roman"/>
          <w:sz w:val="23"/>
          <w:szCs w:val="23"/>
        </w:rPr>
        <w:t xml:space="preserve">. Effects of simulated grazing (clipping) on plant population responses and resource allocation patterns in semi-arid environment. </w:t>
      </w:r>
      <w:r w:rsidRPr="2B1B8A58">
        <w:rPr>
          <w:rFonts w:ascii="Times New Roman" w:eastAsia="Times New Roman" w:hAnsi="Times New Roman" w:cs="Times New Roman"/>
          <w:i/>
          <w:iCs/>
          <w:sz w:val="23"/>
          <w:szCs w:val="23"/>
        </w:rPr>
        <w:t>Pak. J. Bot., 49(3):981-986.</w:t>
      </w:r>
    </w:p>
    <w:p w14:paraId="41C8F396" w14:textId="7266DCFB" w:rsidR="00050AA6" w:rsidRDefault="00050AA6" w:rsidP="2B1B8A58">
      <w:pPr>
        <w:pStyle w:val="desc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</w:p>
    <w:p w14:paraId="0961B34D" w14:textId="77777777" w:rsidR="00050AA6" w:rsidRPr="00050AA6" w:rsidRDefault="00050AA6" w:rsidP="00050AA6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050AA6">
        <w:rPr>
          <w:rFonts w:asciiTheme="majorBidi" w:hAnsiTheme="majorBidi" w:cstheme="majorBidi"/>
          <w:b/>
          <w:bCs/>
        </w:rPr>
        <w:t>The most recent professional activities:</w:t>
      </w:r>
    </w:p>
    <w:p w14:paraId="248CBDFB" w14:textId="77777777" w:rsidR="00050AA6" w:rsidRDefault="00050AA6" w:rsidP="00050AA6">
      <w:pPr>
        <w:pStyle w:val="desc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Carrying out research projects.</w:t>
      </w:r>
    </w:p>
    <w:p w14:paraId="3D77AF14" w14:textId="77777777" w:rsidR="00050AA6" w:rsidRDefault="00DD2FF1" w:rsidP="00050AA6">
      <w:pPr>
        <w:pStyle w:val="desc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Supervising</w:t>
      </w:r>
      <w:r w:rsidR="00050AA6" w:rsidRPr="00050AA6">
        <w:rPr>
          <w:rFonts w:asciiTheme="majorBidi" w:hAnsiTheme="majorBidi" w:cstheme="majorBidi"/>
        </w:rPr>
        <w:t xml:space="preserve"> graduate students.</w:t>
      </w:r>
    </w:p>
    <w:p w14:paraId="2D96115F" w14:textId="77777777" w:rsidR="00050AA6" w:rsidRPr="00050AA6" w:rsidRDefault="00050AA6" w:rsidP="00050AA6">
      <w:pPr>
        <w:pStyle w:val="desc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050AA6">
        <w:rPr>
          <w:rFonts w:asciiTheme="majorBidi" w:hAnsiTheme="majorBidi" w:cstheme="majorBidi"/>
        </w:rPr>
        <w:t>reparation of comprehensive and qualifying exams for MSc and PhD students, respectively.</w:t>
      </w:r>
    </w:p>
    <w:p w14:paraId="0A6959E7" w14:textId="77777777" w:rsidR="001B32E1" w:rsidRDefault="001B32E1" w:rsidP="005074D2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72A3D3EC" w14:textId="77777777" w:rsidR="001B32E1" w:rsidRDefault="001B32E1" w:rsidP="005074D2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0D0B940D" w14:textId="77777777" w:rsidR="001B32E1" w:rsidRDefault="001B32E1" w:rsidP="005074D2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0E27B00A" w14:textId="77777777" w:rsidR="005074D2" w:rsidRDefault="005074D2" w:rsidP="005074D2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60061E4C" w14:textId="77777777" w:rsidR="005074D2" w:rsidRPr="00045DB4" w:rsidRDefault="005074D2" w:rsidP="005074D2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44EAFD9C" w14:textId="77777777" w:rsidR="005074D2" w:rsidRPr="005074D2" w:rsidRDefault="005074D2" w:rsidP="005074D2"/>
    <w:p w14:paraId="4B94D5A5" w14:textId="77777777" w:rsidR="004E174C" w:rsidRDefault="004E174C">
      <w:pPr>
        <w:pStyle w:val="BodyText"/>
        <w:spacing w:line="360" w:lineRule="auto"/>
        <w:rPr>
          <w:rFonts w:asciiTheme="majorBidi" w:hAnsiTheme="majorBidi" w:cstheme="majorBidi"/>
          <w:b/>
          <w:bCs/>
          <w:sz w:val="28"/>
        </w:rPr>
      </w:pPr>
    </w:p>
    <w:p w14:paraId="3DEEC669" w14:textId="77777777" w:rsidR="005074D2" w:rsidRPr="00045DB4" w:rsidRDefault="005074D2">
      <w:pPr>
        <w:pStyle w:val="BodyText"/>
        <w:spacing w:line="360" w:lineRule="auto"/>
        <w:rPr>
          <w:rFonts w:asciiTheme="majorBidi" w:hAnsiTheme="majorBidi" w:cstheme="majorBidi"/>
          <w:b/>
          <w:bCs/>
          <w:sz w:val="28"/>
        </w:rPr>
      </w:pPr>
    </w:p>
    <w:p w14:paraId="3656B9AB" w14:textId="77777777" w:rsidR="004E174C" w:rsidRPr="00045DB4" w:rsidRDefault="004E174C" w:rsidP="00A252AD">
      <w:pPr>
        <w:pStyle w:val="BodyText"/>
        <w:spacing w:line="360" w:lineRule="auto"/>
        <w:rPr>
          <w:rFonts w:asciiTheme="majorBidi" w:hAnsiTheme="majorBidi" w:cstheme="majorBidi"/>
        </w:rPr>
      </w:pPr>
    </w:p>
    <w:p w14:paraId="45FB0818" w14:textId="77777777" w:rsidR="00223FE4" w:rsidRPr="00045DB4" w:rsidRDefault="00223FE4" w:rsidP="00DD2FF1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Bidi" w:hAnsiTheme="majorBidi" w:cstheme="majorBidi"/>
          <w:szCs w:val="20"/>
        </w:rPr>
      </w:pPr>
    </w:p>
    <w:sectPr w:rsidR="00223FE4" w:rsidRPr="00045DB4" w:rsidSect="001C4BE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8C831" w14:textId="77777777" w:rsidR="001C4BEE" w:rsidRDefault="001C4BEE">
      <w:r>
        <w:separator/>
      </w:r>
    </w:p>
  </w:endnote>
  <w:endnote w:type="continuationSeparator" w:id="0">
    <w:p w14:paraId="24F7B184" w14:textId="77777777" w:rsidR="001C4BEE" w:rsidRDefault="001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D5D3" w14:textId="77777777" w:rsidR="00B50770" w:rsidRDefault="00880260" w:rsidP="003B67E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0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2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99056E" w14:textId="77777777" w:rsidR="00B50770" w:rsidRDefault="00B50770" w:rsidP="00D17D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53B86" w14:textId="77777777" w:rsidR="001C4BEE" w:rsidRDefault="001C4BEE">
      <w:r>
        <w:separator/>
      </w:r>
    </w:p>
  </w:footnote>
  <w:footnote w:type="continuationSeparator" w:id="0">
    <w:p w14:paraId="76547B6C" w14:textId="77777777" w:rsidR="001C4BEE" w:rsidRDefault="001C4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C43A" w14:textId="77777777" w:rsidR="00B50770" w:rsidRDefault="00B507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A6160"/>
    <w:multiLevelType w:val="hybridMultilevel"/>
    <w:tmpl w:val="2F346D70"/>
    <w:lvl w:ilvl="0" w:tplc="E2BA7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5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2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42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00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885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CF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CE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05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EC4C"/>
    <w:multiLevelType w:val="hybridMultilevel"/>
    <w:tmpl w:val="0108F402"/>
    <w:lvl w:ilvl="0" w:tplc="B9BA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E7310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85AA35AE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BFD01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25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A5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E0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8B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A4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7720"/>
    <w:multiLevelType w:val="hybridMultilevel"/>
    <w:tmpl w:val="18DC0C62"/>
    <w:lvl w:ilvl="0" w:tplc="61E62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i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B17A1A"/>
    <w:multiLevelType w:val="hybridMultilevel"/>
    <w:tmpl w:val="80048192"/>
    <w:lvl w:ilvl="0" w:tplc="B1B87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7562"/>
    <w:multiLevelType w:val="hybridMultilevel"/>
    <w:tmpl w:val="69D6AB9A"/>
    <w:lvl w:ilvl="0" w:tplc="A904B17A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156B72"/>
    <w:multiLevelType w:val="hybridMultilevel"/>
    <w:tmpl w:val="9ABCC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8EB924"/>
    <w:multiLevelType w:val="hybridMultilevel"/>
    <w:tmpl w:val="E0F8172C"/>
    <w:lvl w:ilvl="0" w:tplc="42FAB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4F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4A9B2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99422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69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E2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AB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6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EF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F29FD"/>
    <w:multiLevelType w:val="hybridMultilevel"/>
    <w:tmpl w:val="18E8D7C8"/>
    <w:lvl w:ilvl="0" w:tplc="8F80840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1902F4B"/>
    <w:multiLevelType w:val="hybridMultilevel"/>
    <w:tmpl w:val="C152EB28"/>
    <w:lvl w:ilvl="0" w:tplc="D2C67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0D3397"/>
    <w:multiLevelType w:val="hybridMultilevel"/>
    <w:tmpl w:val="D1461BBC"/>
    <w:lvl w:ilvl="0" w:tplc="07047F1C">
      <w:start w:val="19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B2C5D"/>
    <w:multiLevelType w:val="hybridMultilevel"/>
    <w:tmpl w:val="6D06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225ABF"/>
    <w:multiLevelType w:val="hybridMultilevel"/>
    <w:tmpl w:val="81369D22"/>
    <w:lvl w:ilvl="0" w:tplc="8B165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087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4F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ED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89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E27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A5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09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CF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F6656"/>
    <w:multiLevelType w:val="hybridMultilevel"/>
    <w:tmpl w:val="A052ED30"/>
    <w:lvl w:ilvl="0" w:tplc="6BF06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30FB5"/>
    <w:multiLevelType w:val="hybridMultilevel"/>
    <w:tmpl w:val="AFDC22E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B7D51CF"/>
    <w:multiLevelType w:val="hybridMultilevel"/>
    <w:tmpl w:val="9ABCC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840B91"/>
    <w:multiLevelType w:val="hybridMultilevel"/>
    <w:tmpl w:val="49FA77C8"/>
    <w:lvl w:ilvl="0" w:tplc="782EE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52EFB"/>
    <w:multiLevelType w:val="hybridMultilevel"/>
    <w:tmpl w:val="0C0A4404"/>
    <w:lvl w:ilvl="0" w:tplc="8FB6C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F936E5"/>
    <w:multiLevelType w:val="hybridMultilevel"/>
    <w:tmpl w:val="7268723A"/>
    <w:lvl w:ilvl="0" w:tplc="9F5AB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E853CF"/>
    <w:multiLevelType w:val="hybridMultilevel"/>
    <w:tmpl w:val="BC42D7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1376CF"/>
    <w:multiLevelType w:val="hybridMultilevel"/>
    <w:tmpl w:val="CC600F8A"/>
    <w:lvl w:ilvl="0" w:tplc="395036C6">
      <w:start w:val="19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C887D"/>
    <w:multiLevelType w:val="hybridMultilevel"/>
    <w:tmpl w:val="8F2CF668"/>
    <w:lvl w:ilvl="0" w:tplc="A080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4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0D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4D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42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62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AD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4B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C5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F89A1"/>
    <w:multiLevelType w:val="hybridMultilevel"/>
    <w:tmpl w:val="3C644C06"/>
    <w:lvl w:ilvl="0" w:tplc="F11682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841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2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26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6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63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6F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21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60D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FB399"/>
    <w:multiLevelType w:val="hybridMultilevel"/>
    <w:tmpl w:val="8564CCE6"/>
    <w:lvl w:ilvl="0" w:tplc="41BAF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F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099DC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195AE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24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E8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5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20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E3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67080"/>
    <w:multiLevelType w:val="hybridMultilevel"/>
    <w:tmpl w:val="02D04FCE"/>
    <w:lvl w:ilvl="0" w:tplc="FAA2BC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06B38C6"/>
    <w:multiLevelType w:val="hybridMultilevel"/>
    <w:tmpl w:val="18DC0C62"/>
    <w:lvl w:ilvl="0" w:tplc="61E62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i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16D6FCB"/>
    <w:multiLevelType w:val="hybridMultilevel"/>
    <w:tmpl w:val="C27215CC"/>
    <w:lvl w:ilvl="0" w:tplc="702A67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 w15:restartNumberingAfterBreak="0">
    <w:nsid w:val="63213FC4"/>
    <w:multiLevelType w:val="hybridMultilevel"/>
    <w:tmpl w:val="E3EA3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254D5"/>
    <w:multiLevelType w:val="hybridMultilevel"/>
    <w:tmpl w:val="78CA6060"/>
    <w:lvl w:ilvl="0" w:tplc="6BF07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40559"/>
    <w:multiLevelType w:val="hybridMultilevel"/>
    <w:tmpl w:val="663A1FE4"/>
    <w:lvl w:ilvl="0" w:tplc="35FEA286">
      <w:start w:val="19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6704"/>
    <w:multiLevelType w:val="hybridMultilevel"/>
    <w:tmpl w:val="A636FA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CD3EFA"/>
    <w:multiLevelType w:val="hybridMultilevel"/>
    <w:tmpl w:val="53E25EB0"/>
    <w:lvl w:ilvl="0" w:tplc="EC4E2D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582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65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27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6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02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6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60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87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B428C"/>
    <w:multiLevelType w:val="hybridMultilevel"/>
    <w:tmpl w:val="9ABCC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4501947">
    <w:abstractNumId w:val="6"/>
  </w:num>
  <w:num w:numId="2" w16cid:durableId="1138065095">
    <w:abstractNumId w:val="22"/>
  </w:num>
  <w:num w:numId="3" w16cid:durableId="700856707">
    <w:abstractNumId w:val="1"/>
  </w:num>
  <w:num w:numId="4" w16cid:durableId="1416509847">
    <w:abstractNumId w:val="20"/>
  </w:num>
  <w:num w:numId="5" w16cid:durableId="1765564153">
    <w:abstractNumId w:val="0"/>
  </w:num>
  <w:num w:numId="6" w16cid:durableId="1527139020">
    <w:abstractNumId w:val="11"/>
  </w:num>
  <w:num w:numId="7" w16cid:durableId="1341543202">
    <w:abstractNumId w:val="30"/>
  </w:num>
  <w:num w:numId="8" w16cid:durableId="1522813324">
    <w:abstractNumId w:val="21"/>
  </w:num>
  <w:num w:numId="9" w16cid:durableId="735973868">
    <w:abstractNumId w:val="9"/>
  </w:num>
  <w:num w:numId="10" w16cid:durableId="1997493582">
    <w:abstractNumId w:val="19"/>
  </w:num>
  <w:num w:numId="11" w16cid:durableId="159003171">
    <w:abstractNumId w:val="18"/>
  </w:num>
  <w:num w:numId="12" w16cid:durableId="1839036824">
    <w:abstractNumId w:val="8"/>
  </w:num>
  <w:num w:numId="13" w16cid:durableId="1126125806">
    <w:abstractNumId w:val="29"/>
  </w:num>
  <w:num w:numId="14" w16cid:durableId="713236197">
    <w:abstractNumId w:val="2"/>
  </w:num>
  <w:num w:numId="15" w16cid:durableId="494805120">
    <w:abstractNumId w:val="16"/>
  </w:num>
  <w:num w:numId="16" w16cid:durableId="628362917">
    <w:abstractNumId w:val="17"/>
  </w:num>
  <w:num w:numId="17" w16cid:durableId="274405556">
    <w:abstractNumId w:val="23"/>
  </w:num>
  <w:num w:numId="18" w16cid:durableId="1091437924">
    <w:abstractNumId w:val="28"/>
  </w:num>
  <w:num w:numId="19" w16cid:durableId="147865024">
    <w:abstractNumId w:val="25"/>
  </w:num>
  <w:num w:numId="20" w16cid:durableId="1414401149">
    <w:abstractNumId w:val="14"/>
  </w:num>
  <w:num w:numId="21" w16cid:durableId="1407416727">
    <w:abstractNumId w:val="13"/>
  </w:num>
  <w:num w:numId="22" w16cid:durableId="2065326730">
    <w:abstractNumId w:val="7"/>
  </w:num>
  <w:num w:numId="23" w16cid:durableId="120736713">
    <w:abstractNumId w:val="10"/>
  </w:num>
  <w:num w:numId="24" w16cid:durableId="249512741">
    <w:abstractNumId w:val="31"/>
  </w:num>
  <w:num w:numId="25" w16cid:durableId="949825865">
    <w:abstractNumId w:val="5"/>
  </w:num>
  <w:num w:numId="26" w16cid:durableId="1757362637">
    <w:abstractNumId w:val="3"/>
  </w:num>
  <w:num w:numId="27" w16cid:durableId="541136438">
    <w:abstractNumId w:val="15"/>
  </w:num>
  <w:num w:numId="28" w16cid:durableId="457841576">
    <w:abstractNumId w:val="26"/>
  </w:num>
  <w:num w:numId="29" w16cid:durableId="944193210">
    <w:abstractNumId w:val="4"/>
  </w:num>
  <w:num w:numId="30" w16cid:durableId="767703380">
    <w:abstractNumId w:val="24"/>
  </w:num>
  <w:num w:numId="31" w16cid:durableId="1411345384">
    <w:abstractNumId w:val="27"/>
  </w:num>
  <w:num w:numId="32" w16cid:durableId="1143426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0C"/>
    <w:rsid w:val="00000048"/>
    <w:rsid w:val="00005371"/>
    <w:rsid w:val="000159C5"/>
    <w:rsid w:val="00033E58"/>
    <w:rsid w:val="00034BCE"/>
    <w:rsid w:val="00034DBA"/>
    <w:rsid w:val="00045DB4"/>
    <w:rsid w:val="0004758F"/>
    <w:rsid w:val="00050AA6"/>
    <w:rsid w:val="00064375"/>
    <w:rsid w:val="00070F06"/>
    <w:rsid w:val="0008598C"/>
    <w:rsid w:val="00087EE7"/>
    <w:rsid w:val="000904A8"/>
    <w:rsid w:val="00090828"/>
    <w:rsid w:val="00092AD0"/>
    <w:rsid w:val="001145D5"/>
    <w:rsid w:val="001360CC"/>
    <w:rsid w:val="00142C34"/>
    <w:rsid w:val="00157AAC"/>
    <w:rsid w:val="00182889"/>
    <w:rsid w:val="00186275"/>
    <w:rsid w:val="00196176"/>
    <w:rsid w:val="001A5056"/>
    <w:rsid w:val="001B32E1"/>
    <w:rsid w:val="001B608C"/>
    <w:rsid w:val="001C4BEE"/>
    <w:rsid w:val="001D3C8A"/>
    <w:rsid w:val="001D7589"/>
    <w:rsid w:val="001E1ABC"/>
    <w:rsid w:val="001F613F"/>
    <w:rsid w:val="002027BF"/>
    <w:rsid w:val="00214C8D"/>
    <w:rsid w:val="00223FE4"/>
    <w:rsid w:val="00226F64"/>
    <w:rsid w:val="00246125"/>
    <w:rsid w:val="002470FA"/>
    <w:rsid w:val="00251C5D"/>
    <w:rsid w:val="00253952"/>
    <w:rsid w:val="00262C0A"/>
    <w:rsid w:val="002702D1"/>
    <w:rsid w:val="002906A3"/>
    <w:rsid w:val="00295DD5"/>
    <w:rsid w:val="00297534"/>
    <w:rsid w:val="002A5E5C"/>
    <w:rsid w:val="002A6936"/>
    <w:rsid w:val="002D2D67"/>
    <w:rsid w:val="002D7E3E"/>
    <w:rsid w:val="002E5A06"/>
    <w:rsid w:val="002E6B93"/>
    <w:rsid w:val="002F64E4"/>
    <w:rsid w:val="00320062"/>
    <w:rsid w:val="00351A48"/>
    <w:rsid w:val="00351D1E"/>
    <w:rsid w:val="00363407"/>
    <w:rsid w:val="00377581"/>
    <w:rsid w:val="003808CE"/>
    <w:rsid w:val="003857B3"/>
    <w:rsid w:val="003B3889"/>
    <w:rsid w:val="003B67EA"/>
    <w:rsid w:val="003D5369"/>
    <w:rsid w:val="003D6477"/>
    <w:rsid w:val="003E027C"/>
    <w:rsid w:val="003E5FC6"/>
    <w:rsid w:val="003F0221"/>
    <w:rsid w:val="003F5B97"/>
    <w:rsid w:val="003F6858"/>
    <w:rsid w:val="00411DD8"/>
    <w:rsid w:val="004123DE"/>
    <w:rsid w:val="00415D9B"/>
    <w:rsid w:val="004243B7"/>
    <w:rsid w:val="0042442C"/>
    <w:rsid w:val="00425318"/>
    <w:rsid w:val="00434EDD"/>
    <w:rsid w:val="00442275"/>
    <w:rsid w:val="00446822"/>
    <w:rsid w:val="00451064"/>
    <w:rsid w:val="00467AEE"/>
    <w:rsid w:val="00470102"/>
    <w:rsid w:val="00482A45"/>
    <w:rsid w:val="004B52D6"/>
    <w:rsid w:val="004E174C"/>
    <w:rsid w:val="005074D2"/>
    <w:rsid w:val="00527C4B"/>
    <w:rsid w:val="00553718"/>
    <w:rsid w:val="005546BB"/>
    <w:rsid w:val="005548A2"/>
    <w:rsid w:val="0056135C"/>
    <w:rsid w:val="00566FE1"/>
    <w:rsid w:val="00570D08"/>
    <w:rsid w:val="005829E0"/>
    <w:rsid w:val="005902BB"/>
    <w:rsid w:val="00596664"/>
    <w:rsid w:val="005A3F86"/>
    <w:rsid w:val="005E162D"/>
    <w:rsid w:val="005F3EB9"/>
    <w:rsid w:val="00603F69"/>
    <w:rsid w:val="00630E96"/>
    <w:rsid w:val="006415A7"/>
    <w:rsid w:val="00655CD4"/>
    <w:rsid w:val="00655EB3"/>
    <w:rsid w:val="006712AB"/>
    <w:rsid w:val="00673C55"/>
    <w:rsid w:val="00690AE5"/>
    <w:rsid w:val="006B5C88"/>
    <w:rsid w:val="006C6039"/>
    <w:rsid w:val="006D1A90"/>
    <w:rsid w:val="006D4444"/>
    <w:rsid w:val="006F3F49"/>
    <w:rsid w:val="007033D8"/>
    <w:rsid w:val="00705109"/>
    <w:rsid w:val="007177A2"/>
    <w:rsid w:val="00720271"/>
    <w:rsid w:val="00726642"/>
    <w:rsid w:val="00763933"/>
    <w:rsid w:val="007746C5"/>
    <w:rsid w:val="00774FF5"/>
    <w:rsid w:val="007802C3"/>
    <w:rsid w:val="007A46B9"/>
    <w:rsid w:val="007C3FE1"/>
    <w:rsid w:val="007C5D34"/>
    <w:rsid w:val="007D7329"/>
    <w:rsid w:val="007E27F3"/>
    <w:rsid w:val="00800877"/>
    <w:rsid w:val="008109ED"/>
    <w:rsid w:val="00813470"/>
    <w:rsid w:val="00833ADF"/>
    <w:rsid w:val="00851A30"/>
    <w:rsid w:val="00865061"/>
    <w:rsid w:val="00870EB2"/>
    <w:rsid w:val="00875CF3"/>
    <w:rsid w:val="00880260"/>
    <w:rsid w:val="008857F6"/>
    <w:rsid w:val="0089020F"/>
    <w:rsid w:val="008A750D"/>
    <w:rsid w:val="008B5D7E"/>
    <w:rsid w:val="008C0C9E"/>
    <w:rsid w:val="008D2522"/>
    <w:rsid w:val="008D7466"/>
    <w:rsid w:val="008E0724"/>
    <w:rsid w:val="008E3B11"/>
    <w:rsid w:val="00912807"/>
    <w:rsid w:val="009179BE"/>
    <w:rsid w:val="0094301E"/>
    <w:rsid w:val="00994EB4"/>
    <w:rsid w:val="009A5F94"/>
    <w:rsid w:val="009A791C"/>
    <w:rsid w:val="009C0C22"/>
    <w:rsid w:val="009D5E56"/>
    <w:rsid w:val="009E5870"/>
    <w:rsid w:val="009F57DD"/>
    <w:rsid w:val="009F5BB6"/>
    <w:rsid w:val="00A02D3D"/>
    <w:rsid w:val="00A04038"/>
    <w:rsid w:val="00A075F3"/>
    <w:rsid w:val="00A252AD"/>
    <w:rsid w:val="00A33BAA"/>
    <w:rsid w:val="00A3596B"/>
    <w:rsid w:val="00A37FC5"/>
    <w:rsid w:val="00A53B88"/>
    <w:rsid w:val="00A54C44"/>
    <w:rsid w:val="00A64E58"/>
    <w:rsid w:val="00A71AB0"/>
    <w:rsid w:val="00A73FC9"/>
    <w:rsid w:val="00A75010"/>
    <w:rsid w:val="00A8136F"/>
    <w:rsid w:val="00A81C3D"/>
    <w:rsid w:val="00A855E7"/>
    <w:rsid w:val="00A94EEF"/>
    <w:rsid w:val="00AA3249"/>
    <w:rsid w:val="00AC17E8"/>
    <w:rsid w:val="00AF5FFF"/>
    <w:rsid w:val="00B000AB"/>
    <w:rsid w:val="00B12A3C"/>
    <w:rsid w:val="00B1679F"/>
    <w:rsid w:val="00B24662"/>
    <w:rsid w:val="00B2624C"/>
    <w:rsid w:val="00B30439"/>
    <w:rsid w:val="00B35CFB"/>
    <w:rsid w:val="00B50770"/>
    <w:rsid w:val="00B53930"/>
    <w:rsid w:val="00B60E04"/>
    <w:rsid w:val="00B82D38"/>
    <w:rsid w:val="00BA0EF1"/>
    <w:rsid w:val="00BB065B"/>
    <w:rsid w:val="00BC64C2"/>
    <w:rsid w:val="00BD6B4E"/>
    <w:rsid w:val="00BE422F"/>
    <w:rsid w:val="00BF0216"/>
    <w:rsid w:val="00BF09C9"/>
    <w:rsid w:val="00C01316"/>
    <w:rsid w:val="00C02C09"/>
    <w:rsid w:val="00C11F8A"/>
    <w:rsid w:val="00C32D57"/>
    <w:rsid w:val="00C32F8E"/>
    <w:rsid w:val="00C559CB"/>
    <w:rsid w:val="00C567D3"/>
    <w:rsid w:val="00C70C2A"/>
    <w:rsid w:val="00C76619"/>
    <w:rsid w:val="00C81C53"/>
    <w:rsid w:val="00C83336"/>
    <w:rsid w:val="00CA620C"/>
    <w:rsid w:val="00CB4902"/>
    <w:rsid w:val="00CB682F"/>
    <w:rsid w:val="00CB75EA"/>
    <w:rsid w:val="00CD37FD"/>
    <w:rsid w:val="00CD662A"/>
    <w:rsid w:val="00CD6691"/>
    <w:rsid w:val="00CF2EB1"/>
    <w:rsid w:val="00D067F4"/>
    <w:rsid w:val="00D17881"/>
    <w:rsid w:val="00D17DA6"/>
    <w:rsid w:val="00D30EBA"/>
    <w:rsid w:val="00D475DF"/>
    <w:rsid w:val="00D66288"/>
    <w:rsid w:val="00D77AC4"/>
    <w:rsid w:val="00DB2049"/>
    <w:rsid w:val="00DD2C33"/>
    <w:rsid w:val="00DD2FF1"/>
    <w:rsid w:val="00DD3471"/>
    <w:rsid w:val="00DF2594"/>
    <w:rsid w:val="00E13A74"/>
    <w:rsid w:val="00E21AFF"/>
    <w:rsid w:val="00E21E56"/>
    <w:rsid w:val="00E226E3"/>
    <w:rsid w:val="00E47F02"/>
    <w:rsid w:val="00E54CF6"/>
    <w:rsid w:val="00E86334"/>
    <w:rsid w:val="00EA7B5C"/>
    <w:rsid w:val="00ED44FF"/>
    <w:rsid w:val="00ED72F3"/>
    <w:rsid w:val="00ED7FA3"/>
    <w:rsid w:val="00EE22E5"/>
    <w:rsid w:val="00EE5C2F"/>
    <w:rsid w:val="00EF4E40"/>
    <w:rsid w:val="00EF5096"/>
    <w:rsid w:val="00F116B3"/>
    <w:rsid w:val="00F3502C"/>
    <w:rsid w:val="00F40DDF"/>
    <w:rsid w:val="00F44567"/>
    <w:rsid w:val="00F47C63"/>
    <w:rsid w:val="00F6457D"/>
    <w:rsid w:val="00F70EC8"/>
    <w:rsid w:val="00F808E7"/>
    <w:rsid w:val="00F81DCC"/>
    <w:rsid w:val="00F9014A"/>
    <w:rsid w:val="00F947E3"/>
    <w:rsid w:val="00FA6A2A"/>
    <w:rsid w:val="00FB3900"/>
    <w:rsid w:val="00FC23F0"/>
    <w:rsid w:val="00FC4D2E"/>
    <w:rsid w:val="00FC7DA0"/>
    <w:rsid w:val="00FD2676"/>
    <w:rsid w:val="00FF0D6C"/>
    <w:rsid w:val="040423FA"/>
    <w:rsid w:val="0B32CA49"/>
    <w:rsid w:val="0EA013F6"/>
    <w:rsid w:val="150E0AB7"/>
    <w:rsid w:val="1D470BA5"/>
    <w:rsid w:val="1EE2DC06"/>
    <w:rsid w:val="20E78FF5"/>
    <w:rsid w:val="24CF2BAB"/>
    <w:rsid w:val="25BB0118"/>
    <w:rsid w:val="2A8E723B"/>
    <w:rsid w:val="2B1B8A58"/>
    <w:rsid w:val="30FDB3BF"/>
    <w:rsid w:val="34385659"/>
    <w:rsid w:val="34F52AF1"/>
    <w:rsid w:val="3E87EFFA"/>
    <w:rsid w:val="452612E1"/>
    <w:rsid w:val="472089D9"/>
    <w:rsid w:val="49CFB6BA"/>
    <w:rsid w:val="4BC917BF"/>
    <w:rsid w:val="502F1CC0"/>
    <w:rsid w:val="547B00E0"/>
    <w:rsid w:val="54E5E3C0"/>
    <w:rsid w:val="58CEE6FD"/>
    <w:rsid w:val="5A9221CE"/>
    <w:rsid w:val="5D4F3616"/>
    <w:rsid w:val="5EBF8459"/>
    <w:rsid w:val="6A8647C9"/>
    <w:rsid w:val="6C22182A"/>
    <w:rsid w:val="6FDBC4D7"/>
    <w:rsid w:val="715E6CDB"/>
    <w:rsid w:val="7FD8C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60D3B"/>
  <w15:docId w15:val="{97DC3D78-4397-4282-9138-96A8AB94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70"/>
    <w:pPr>
      <w:spacing w:after="0" w:line="240" w:lineRule="auto"/>
    </w:pPr>
    <w:rPr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470"/>
    <w:pPr>
      <w:keepNext/>
      <w:spacing w:line="360" w:lineRule="auto"/>
      <w:jc w:val="both"/>
      <w:outlineLvl w:val="0"/>
    </w:pPr>
    <w:rPr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3470"/>
    <w:rPr>
      <w:rFonts w:asciiTheme="majorHAnsi" w:eastAsiaTheme="majorEastAsia" w:hAnsiTheme="majorHAnsi" w:cs="Times New Roman"/>
      <w:b/>
      <w:bCs/>
      <w:kern w:val="32"/>
      <w:sz w:val="32"/>
      <w:szCs w:val="32"/>
      <w:lang w:eastAsia="de-DE"/>
    </w:rPr>
  </w:style>
  <w:style w:type="paragraph" w:styleId="BodyText">
    <w:name w:val="Body Text"/>
    <w:basedOn w:val="Normal"/>
    <w:link w:val="BodyTextChar"/>
    <w:uiPriority w:val="99"/>
    <w:rsid w:val="00813470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rsid w:val="0081347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character" w:customStyle="1" w:styleId="bf">
    <w:name w:val="bf"/>
    <w:basedOn w:val="DefaultParagraphFont"/>
    <w:uiPriority w:val="99"/>
    <w:rsid w:val="00705109"/>
    <w:rPr>
      <w:rFonts w:cs="Times New Roman"/>
    </w:rPr>
  </w:style>
  <w:style w:type="character" w:customStyle="1" w:styleId="it">
    <w:name w:val="it"/>
    <w:basedOn w:val="DefaultParagraphFont"/>
    <w:uiPriority w:val="99"/>
    <w:rsid w:val="00705109"/>
    <w:rPr>
      <w:rFonts w:cs="Times New Roman"/>
    </w:rPr>
  </w:style>
  <w:style w:type="character" w:customStyle="1" w:styleId="volume">
    <w:name w:val="volume"/>
    <w:basedOn w:val="DefaultParagraphFont"/>
    <w:uiPriority w:val="99"/>
    <w:rsid w:val="00CD662A"/>
    <w:rPr>
      <w:rFonts w:cs="Times New Roman"/>
    </w:rPr>
  </w:style>
  <w:style w:type="character" w:customStyle="1" w:styleId="issue">
    <w:name w:val="issue"/>
    <w:basedOn w:val="DefaultParagraphFont"/>
    <w:uiPriority w:val="99"/>
    <w:rsid w:val="00CD662A"/>
    <w:rPr>
      <w:rFonts w:cs="Times New Roman"/>
    </w:rPr>
  </w:style>
  <w:style w:type="character" w:customStyle="1" w:styleId="pages">
    <w:name w:val="pages"/>
    <w:basedOn w:val="DefaultParagraphFont"/>
    <w:uiPriority w:val="99"/>
    <w:rsid w:val="00CD662A"/>
    <w:rPr>
      <w:rFonts w:cs="Times New Roman"/>
    </w:rPr>
  </w:style>
  <w:style w:type="paragraph" w:styleId="Title">
    <w:name w:val="Title"/>
    <w:basedOn w:val="Normal"/>
    <w:link w:val="TitleChar"/>
    <w:uiPriority w:val="10"/>
    <w:rsid w:val="00C567D3"/>
    <w:pPr>
      <w:spacing w:before="100" w:beforeAutospacing="1" w:after="100" w:afterAutospacing="1"/>
    </w:pPr>
    <w:rPr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813470"/>
    <w:rPr>
      <w:rFonts w:asciiTheme="majorHAnsi" w:eastAsiaTheme="majorEastAsia" w:hAnsiTheme="majorHAnsi" w:cs="Times New Roman"/>
      <w:b/>
      <w:bCs/>
      <w:kern w:val="28"/>
      <w:sz w:val="32"/>
      <w:szCs w:val="32"/>
      <w:lang w:eastAsia="de-DE"/>
    </w:rPr>
  </w:style>
  <w:style w:type="character" w:styleId="Hyperlink">
    <w:name w:val="Hyperlink"/>
    <w:basedOn w:val="DefaultParagraphFont"/>
    <w:uiPriority w:val="99"/>
    <w:rsid w:val="00C567D3"/>
    <w:rPr>
      <w:rFonts w:cs="Times New Roman"/>
      <w:color w:val="0000FF"/>
      <w:u w:val="single"/>
    </w:rPr>
  </w:style>
  <w:style w:type="paragraph" w:customStyle="1" w:styleId="authors">
    <w:name w:val="authors"/>
    <w:basedOn w:val="Normal"/>
    <w:uiPriority w:val="99"/>
    <w:rsid w:val="00C567D3"/>
    <w:pPr>
      <w:spacing w:before="100" w:beforeAutospacing="1" w:after="100" w:afterAutospacing="1"/>
    </w:pPr>
    <w:rPr>
      <w:lang w:eastAsia="en-US"/>
    </w:rPr>
  </w:style>
  <w:style w:type="paragraph" w:customStyle="1" w:styleId="source">
    <w:name w:val="source"/>
    <w:basedOn w:val="Normal"/>
    <w:uiPriority w:val="99"/>
    <w:rsid w:val="00C567D3"/>
    <w:pPr>
      <w:spacing w:before="100" w:beforeAutospacing="1" w:after="100" w:afterAutospacing="1"/>
    </w:pPr>
    <w:rPr>
      <w:lang w:eastAsia="en-US"/>
    </w:rPr>
  </w:style>
  <w:style w:type="character" w:customStyle="1" w:styleId="journalname">
    <w:name w:val="journalname"/>
    <w:basedOn w:val="DefaultParagraphFont"/>
    <w:uiPriority w:val="99"/>
    <w:rsid w:val="00C567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7D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3470"/>
    <w:rPr>
      <w:rFonts w:cs="Times New Roman"/>
      <w:sz w:val="24"/>
      <w:szCs w:val="24"/>
      <w:lang w:eastAsia="de-DE"/>
    </w:rPr>
  </w:style>
  <w:style w:type="character" w:styleId="PageNumber">
    <w:name w:val="page number"/>
    <w:basedOn w:val="DefaultParagraphFont"/>
    <w:uiPriority w:val="99"/>
    <w:rsid w:val="00D17DA6"/>
    <w:rPr>
      <w:rFonts w:cs="Times New Roman"/>
    </w:rPr>
  </w:style>
  <w:style w:type="paragraph" w:customStyle="1" w:styleId="desc">
    <w:name w:val="desc"/>
    <w:basedOn w:val="Normal"/>
    <w:rsid w:val="003F0221"/>
    <w:pPr>
      <w:spacing w:before="100" w:beforeAutospacing="1" w:after="100" w:afterAutospacing="1"/>
    </w:pPr>
    <w:rPr>
      <w:lang w:eastAsia="en-US"/>
    </w:rPr>
  </w:style>
  <w:style w:type="paragraph" w:customStyle="1" w:styleId="details">
    <w:name w:val="details"/>
    <w:basedOn w:val="Normal"/>
    <w:rsid w:val="003F0221"/>
    <w:pPr>
      <w:spacing w:before="100" w:beforeAutospacing="1" w:after="100" w:afterAutospacing="1"/>
    </w:pPr>
    <w:rPr>
      <w:lang w:eastAsia="en-US"/>
    </w:rPr>
  </w:style>
  <w:style w:type="character" w:customStyle="1" w:styleId="jrnl">
    <w:name w:val="jrnl"/>
    <w:basedOn w:val="DefaultParagraphFont"/>
    <w:rsid w:val="003F022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F0221"/>
    <w:rPr>
      <w:rFonts w:cs="Times New Roman"/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157AAC"/>
    <w:rPr>
      <w:rFonts w:cs="Times New Roman"/>
    </w:rPr>
  </w:style>
  <w:style w:type="paragraph" w:customStyle="1" w:styleId="Title1">
    <w:name w:val="Title1"/>
    <w:basedOn w:val="Normal"/>
    <w:rsid w:val="00C81C53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C81C53"/>
  </w:style>
  <w:style w:type="paragraph" w:styleId="ListParagraph">
    <w:name w:val="List Paragraph"/>
    <w:basedOn w:val="Normal"/>
    <w:uiPriority w:val="34"/>
    <w:qFormat/>
    <w:rsid w:val="00EF4E40"/>
    <w:pPr>
      <w:bidi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6F3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3F49"/>
    <w:rPr>
      <w:rFonts w:ascii="Tahoma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A7501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sum-journal-citation">
    <w:name w:val="docsum-journal-citation"/>
    <w:basedOn w:val="DefaultParagraphFont"/>
    <w:rsid w:val="00A75010"/>
  </w:style>
  <w:style w:type="character" w:customStyle="1" w:styleId="docsum-authors">
    <w:name w:val="docsum-authors"/>
    <w:basedOn w:val="DefaultParagraphFont"/>
    <w:rsid w:val="00A75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1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BAAB82-1AF7-45F7-8765-E566C6F10F67}"/>
</file>

<file path=customXml/itemProps2.xml><?xml version="1.0" encoding="utf-8"?>
<ds:datastoreItem xmlns:ds="http://schemas.openxmlformats.org/officeDocument/2006/customXml" ds:itemID="{19B4D7A3-567C-4FC1-9612-CF5790F11D8B}"/>
</file>

<file path=customXml/itemProps3.xml><?xml version="1.0" encoding="utf-8"?>
<ds:datastoreItem xmlns:ds="http://schemas.openxmlformats.org/officeDocument/2006/customXml" ds:itemID="{FE4CE598-26CD-4524-B2D4-986FA21C5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>mpiib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Hesham M</dc:title>
  <dc:creator>alyounes</dc:creator>
  <cp:lastModifiedBy>Said Damhoureyeh</cp:lastModifiedBy>
  <cp:revision>2</cp:revision>
  <cp:lastPrinted>2020-06-11T13:12:00Z</cp:lastPrinted>
  <dcterms:created xsi:type="dcterms:W3CDTF">2024-04-07T09:53:00Z</dcterms:created>
  <dcterms:modified xsi:type="dcterms:W3CDTF">2024-04-07T09:53:00Z</dcterms:modified>
</cp:coreProperties>
</file>